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07" w:rsidRDefault="007E1B07" w:rsidP="00506E6E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1A0708" w:rsidRPr="00BF3E26" w:rsidRDefault="001A0708" w:rsidP="00506E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E26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745C24" w:rsidRPr="00BF3E26" w:rsidRDefault="00745C24" w:rsidP="00745C24">
      <w:pPr>
        <w:pStyle w:val="a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F3E26">
        <w:rPr>
          <w:rFonts w:ascii="Times New Roman" w:hAnsi="Times New Roman" w:cs="Times New Roman"/>
          <w:b/>
          <w:sz w:val="28"/>
          <w:szCs w:val="24"/>
        </w:rPr>
        <w:t>ОАО Авиакомпания «Таймыр» просит Вас доводить следующую информацию до пассажиров:</w:t>
      </w:r>
    </w:p>
    <w:p w:rsidR="00745C24" w:rsidRPr="00BF3E26" w:rsidRDefault="00745C24" w:rsidP="00745C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F3E2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F3E26">
        <w:rPr>
          <w:rFonts w:ascii="Times New Roman" w:hAnsi="Times New Roman" w:cs="Times New Roman"/>
          <w:b/>
          <w:sz w:val="28"/>
          <w:szCs w:val="24"/>
        </w:rPr>
        <w:tab/>
      </w:r>
    </w:p>
    <w:p w:rsidR="00745C24" w:rsidRPr="00BF3E26" w:rsidRDefault="00745C24" w:rsidP="00745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3E26">
        <w:rPr>
          <w:rFonts w:ascii="Times New Roman" w:hAnsi="Times New Roman" w:cs="Times New Roman"/>
          <w:i/>
          <w:sz w:val="24"/>
          <w:szCs w:val="24"/>
        </w:rPr>
        <w:t>«</w:t>
      </w:r>
      <w:r w:rsidRPr="00BF3E26">
        <w:rPr>
          <w:rFonts w:ascii="Times New Roman" w:eastAsia="Times New Roman" w:hAnsi="Times New Roman" w:cs="Times New Roman"/>
          <w:i/>
          <w:sz w:val="24"/>
          <w:szCs w:val="24"/>
        </w:rPr>
        <w:t>МИД России обращает внимание граждан Российской Федерации на то, что угроза подвергнуться задержанию или аресту по запросам правоохранительных органов и специальных служб США в третьих странах сохраняется. Она весьма реальна.</w:t>
      </w:r>
    </w:p>
    <w:p w:rsidR="00745C24" w:rsidRPr="00BF3E26" w:rsidRDefault="00745C24" w:rsidP="00745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3E26">
        <w:rPr>
          <w:rFonts w:ascii="Times New Roman" w:eastAsia="Times New Roman" w:hAnsi="Times New Roman" w:cs="Times New Roman"/>
          <w:i/>
          <w:sz w:val="24"/>
          <w:szCs w:val="24"/>
        </w:rPr>
        <w:t>Несмотря на призывы к США наладить нормальное сотрудничество между правоохранительными органами на основе двустороннего Договора о взаимной правовой помощи по уголовным делам (от 1999 г.), американские власти продолжают неприемлемую практику «охоты» за россиянами по всему миру, игнорируя нормы международного права и выкручивая руки другим государствам. Число таких случаев растёт, причём Вашингтон доходит до настоящих похищений наших граждан.</w:t>
      </w:r>
    </w:p>
    <w:p w:rsidR="00745C24" w:rsidRPr="00BF3E26" w:rsidRDefault="00745C24" w:rsidP="00745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3E26">
        <w:rPr>
          <w:rFonts w:ascii="Times New Roman" w:eastAsia="Times New Roman" w:hAnsi="Times New Roman" w:cs="Times New Roman"/>
          <w:i/>
          <w:sz w:val="24"/>
          <w:szCs w:val="24"/>
        </w:rPr>
        <w:t>Арестованные таким образом россияне испытывают на себе предвзятое отношение со стороны американского «правосудия». Их всячески, в том числе прямыми угрозами, пытаются склонить к признанию своей вины, несмотря на отсутствие веской доказательной базы, а в случае отказа приговаривают к огромным срокам заключения.</w:t>
      </w:r>
    </w:p>
    <w:p w:rsidR="00745C24" w:rsidRPr="00BF3E26" w:rsidRDefault="00745C24" w:rsidP="00745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3E26">
        <w:rPr>
          <w:rFonts w:ascii="Times New Roman" w:eastAsia="Times New Roman" w:hAnsi="Times New Roman" w:cs="Times New Roman"/>
          <w:i/>
          <w:sz w:val="24"/>
          <w:szCs w:val="24"/>
        </w:rPr>
        <w:t>С учетом указанных обстоятельств подтверждаем настоятельную рекомендацию российским гражданам при планировании поездок за рубеж тщательно взвешивать все риски, особенно если есть основания предполагать наличие претензий к ним со стороны американских правоохранительных органов.</w:t>
      </w:r>
    </w:p>
    <w:p w:rsidR="00745C24" w:rsidRPr="00BF3E26" w:rsidRDefault="00745C24" w:rsidP="00745C2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BF3E26">
        <w:rPr>
          <w:rFonts w:ascii="Times New Roman" w:eastAsia="Times New Roman" w:hAnsi="Times New Roman" w:cs="Times New Roman"/>
          <w:i/>
          <w:sz w:val="24"/>
          <w:szCs w:val="24"/>
        </w:rPr>
        <w:t xml:space="preserve">МИД России всегда оказывал и продолжит оказывать попавшим в беду россиянам необходимую консульскую и правовую помощь, добиваясь безусловного соблюдения их законных прав и интересов, а также скорейшего возвращения на Родину. Для того чтобы такое содействие было оперативным, рекомендуем по приезду в страну вставать на консульский учёт в Российском </w:t>
      </w:r>
      <w:proofErr w:type="gramStart"/>
      <w:r w:rsidRPr="00BF3E26">
        <w:rPr>
          <w:rFonts w:ascii="Times New Roman" w:eastAsia="Times New Roman" w:hAnsi="Times New Roman" w:cs="Times New Roman"/>
          <w:i/>
          <w:sz w:val="24"/>
          <w:szCs w:val="24"/>
        </w:rPr>
        <w:t>посольстве</w:t>
      </w:r>
      <w:proofErr w:type="gramEnd"/>
      <w:r w:rsidRPr="00BF3E26">
        <w:rPr>
          <w:rFonts w:ascii="Times New Roman" w:eastAsia="Times New Roman" w:hAnsi="Times New Roman" w:cs="Times New Roman"/>
          <w:i/>
          <w:sz w:val="24"/>
          <w:szCs w:val="24"/>
        </w:rPr>
        <w:t xml:space="preserve"> или консульстве. В случае возникновения проблем с местными властями или правоохранительными органами необходимо незамедлительно найти возможность напрямую или через родственников проинформировать об этом ближайшее российское дипломатическое или консульское представительство, информация о контактных телефонах, которых предоставляется операторами сотовой связи после пересечения границы».</w:t>
      </w:r>
    </w:p>
    <w:p w:rsidR="00695F53" w:rsidRPr="00EA3FF7" w:rsidRDefault="00695F53" w:rsidP="00745C24">
      <w:pPr>
        <w:spacing w:before="120" w:after="24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sectPr w:rsidR="00695F53" w:rsidRPr="00EA3FF7" w:rsidSect="00E05053">
      <w:headerReference w:type="default" r:id="rId7"/>
      <w:pgSz w:w="11906" w:h="16838"/>
      <w:pgMar w:top="1134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A04" w:rsidRDefault="005A7A04" w:rsidP="00F02D9C">
      <w:pPr>
        <w:pStyle w:val="a3"/>
      </w:pPr>
      <w:r>
        <w:separator/>
      </w:r>
    </w:p>
  </w:endnote>
  <w:endnote w:type="continuationSeparator" w:id="0">
    <w:p w:rsidR="005A7A04" w:rsidRDefault="005A7A04" w:rsidP="00F02D9C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A04" w:rsidRDefault="005A7A04" w:rsidP="00F02D9C">
      <w:pPr>
        <w:pStyle w:val="a3"/>
      </w:pPr>
      <w:r>
        <w:separator/>
      </w:r>
    </w:p>
  </w:footnote>
  <w:footnote w:type="continuationSeparator" w:id="0">
    <w:p w:rsidR="005A7A04" w:rsidRDefault="005A7A04" w:rsidP="00F02D9C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002060"/>
        <w:insideV w:val="none" w:sz="0" w:space="0" w:color="auto"/>
      </w:tblBorders>
      <w:tblLook w:val="04A0"/>
    </w:tblPr>
    <w:tblGrid>
      <w:gridCol w:w="3996"/>
      <w:gridCol w:w="6176"/>
    </w:tblGrid>
    <w:tr w:rsidR="00F02D9C" w:rsidTr="007F70E3">
      <w:trPr>
        <w:trHeight w:val="701"/>
      </w:trPr>
      <w:tc>
        <w:tcPr>
          <w:tcW w:w="3962" w:type="dxa"/>
          <w:vMerge w:val="restart"/>
        </w:tcPr>
        <w:p w:rsidR="00F02D9C" w:rsidRDefault="00F02D9C" w:rsidP="00F6509E">
          <w:pPr>
            <w:pStyle w:val="a3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2381250" cy="561975"/>
                <wp:effectExtent l="19050" t="0" r="0" b="0"/>
                <wp:docPr id="6" name="Рисунок 15" descr="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5" descr="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6" w:type="dxa"/>
          <w:tcBorders>
            <w:top w:val="nil"/>
            <w:bottom w:val="single" w:sz="12" w:space="0" w:color="333399"/>
          </w:tcBorders>
          <w:shd w:val="clear" w:color="auto" w:fill="auto"/>
          <w:vAlign w:val="bottom"/>
        </w:tcPr>
        <w:p w:rsidR="00F02D9C" w:rsidRPr="00060C46" w:rsidRDefault="00F02D9C" w:rsidP="008A692F">
          <w:pPr>
            <w:pStyle w:val="a3"/>
            <w:jc w:val="center"/>
            <w:rPr>
              <w:noProof/>
              <w:color w:val="002B82"/>
            </w:rPr>
          </w:pPr>
        </w:p>
        <w:p w:rsidR="00F02D9C" w:rsidRPr="00DE295E" w:rsidRDefault="00F02D9C" w:rsidP="008A692F">
          <w:pPr>
            <w:pStyle w:val="a3"/>
            <w:jc w:val="center"/>
            <w:rPr>
              <w:noProof/>
              <w:color w:val="333399"/>
              <w:sz w:val="22"/>
              <w:szCs w:val="22"/>
            </w:rPr>
          </w:pPr>
          <w:r w:rsidRPr="00DE295E">
            <w:rPr>
              <w:b/>
              <w:color w:val="333399"/>
              <w:szCs w:val="22"/>
            </w:rPr>
            <w:t>ОАО «Авиакомпания «Таймыр»</w:t>
          </w:r>
        </w:p>
      </w:tc>
    </w:tr>
    <w:tr w:rsidR="00F02D9C" w:rsidTr="007F70E3">
      <w:trPr>
        <w:trHeight w:val="278"/>
      </w:trPr>
      <w:tc>
        <w:tcPr>
          <w:tcW w:w="3962" w:type="dxa"/>
          <w:vMerge/>
        </w:tcPr>
        <w:p w:rsidR="00F02D9C" w:rsidRDefault="00F02D9C" w:rsidP="00F6509E">
          <w:pPr>
            <w:pStyle w:val="a3"/>
            <w:rPr>
              <w:noProof/>
            </w:rPr>
          </w:pPr>
        </w:p>
      </w:tc>
      <w:tc>
        <w:tcPr>
          <w:tcW w:w="6176" w:type="dxa"/>
          <w:tcBorders>
            <w:top w:val="single" w:sz="12" w:space="0" w:color="333399"/>
            <w:bottom w:val="nil"/>
          </w:tcBorders>
        </w:tcPr>
        <w:p w:rsidR="00274B6D" w:rsidRPr="00F6016C" w:rsidRDefault="00F02D9C" w:rsidP="00274B6D">
          <w:pPr>
            <w:contextualSpacing/>
            <w:jc w:val="center"/>
            <w:rPr>
              <w:rFonts w:cs="Arial"/>
              <w:b/>
              <w:color w:val="333399"/>
              <w:sz w:val="22"/>
            </w:rPr>
          </w:pPr>
          <w:r w:rsidRPr="00F6016C">
            <w:rPr>
              <w:rFonts w:cs="Arial"/>
              <w:b/>
              <w:color w:val="333399"/>
            </w:rPr>
            <w:t>Московский филиал</w:t>
          </w:r>
        </w:p>
        <w:p w:rsidR="00274B6D" w:rsidRPr="00060C46" w:rsidRDefault="00274B6D" w:rsidP="00220E7E">
          <w:pPr>
            <w:ind w:left="1391" w:hanging="142"/>
            <w:contextualSpacing/>
            <w:rPr>
              <w:sz w:val="18"/>
              <w:szCs w:val="18"/>
            </w:rPr>
          </w:pPr>
          <w:proofErr w:type="spellStart"/>
          <w:r w:rsidRPr="00060C46">
            <w:rPr>
              <w:sz w:val="18"/>
              <w:szCs w:val="18"/>
            </w:rPr>
            <w:t>Старопетровский</w:t>
          </w:r>
          <w:proofErr w:type="spellEnd"/>
          <w:r w:rsidRPr="00060C46">
            <w:rPr>
              <w:sz w:val="18"/>
              <w:szCs w:val="18"/>
            </w:rPr>
            <w:t xml:space="preserve"> проезд, дом 11,</w:t>
          </w:r>
          <w:r w:rsidR="00220E7E" w:rsidRPr="00060C46">
            <w:rPr>
              <w:sz w:val="18"/>
              <w:szCs w:val="18"/>
            </w:rPr>
            <w:t xml:space="preserve"> корпус 2, Москва, </w:t>
          </w:r>
          <w:r w:rsidRPr="00060C46">
            <w:rPr>
              <w:sz w:val="18"/>
              <w:szCs w:val="18"/>
            </w:rPr>
            <w:t>125130</w:t>
          </w:r>
        </w:p>
        <w:p w:rsidR="00274B6D" w:rsidRPr="00060C46" w:rsidRDefault="00274B6D" w:rsidP="00220E7E">
          <w:pPr>
            <w:ind w:left="1391" w:hanging="142"/>
            <w:contextualSpacing/>
            <w:rPr>
              <w:sz w:val="18"/>
              <w:szCs w:val="18"/>
            </w:rPr>
          </w:pPr>
          <w:r w:rsidRPr="00060C46">
            <w:rPr>
              <w:sz w:val="18"/>
              <w:szCs w:val="18"/>
            </w:rPr>
            <w:t>тел.: +7 (495) 783-00-44, факс: +7 (495) 783-92-49</w:t>
          </w:r>
        </w:p>
        <w:p w:rsidR="00274B6D" w:rsidRPr="00060C46" w:rsidRDefault="00274B6D" w:rsidP="00220E7E">
          <w:pPr>
            <w:ind w:left="1391" w:hanging="142"/>
            <w:contextualSpacing/>
            <w:rPr>
              <w:sz w:val="18"/>
              <w:szCs w:val="18"/>
            </w:rPr>
          </w:pPr>
          <w:r w:rsidRPr="00060C46">
            <w:rPr>
              <w:sz w:val="18"/>
              <w:szCs w:val="18"/>
              <w:lang w:val="en-US"/>
            </w:rPr>
            <w:t>E</w:t>
          </w:r>
          <w:r w:rsidRPr="00060C46">
            <w:rPr>
              <w:sz w:val="18"/>
              <w:szCs w:val="18"/>
            </w:rPr>
            <w:t>-</w:t>
          </w:r>
          <w:r w:rsidRPr="00060C46">
            <w:rPr>
              <w:sz w:val="18"/>
              <w:szCs w:val="18"/>
              <w:lang w:val="en-US"/>
            </w:rPr>
            <w:t>mail</w:t>
          </w:r>
          <w:r w:rsidRPr="00060C46">
            <w:rPr>
              <w:sz w:val="18"/>
              <w:szCs w:val="18"/>
            </w:rPr>
            <w:t xml:space="preserve">:  </w:t>
          </w:r>
          <w:hyperlink r:id="rId2" w:history="1">
            <w:r w:rsidRPr="00060C46">
              <w:rPr>
                <w:rStyle w:val="a8"/>
                <w:color w:val="auto"/>
                <w:sz w:val="18"/>
                <w:szCs w:val="18"/>
              </w:rPr>
              <w:t>info@nordstar.su</w:t>
            </w:r>
          </w:hyperlink>
        </w:p>
        <w:p w:rsidR="00274B6D" w:rsidRPr="00060C46" w:rsidRDefault="00274B6D" w:rsidP="00220E7E">
          <w:pPr>
            <w:ind w:left="1391" w:hanging="142"/>
            <w:contextualSpacing/>
            <w:rPr>
              <w:sz w:val="18"/>
              <w:szCs w:val="18"/>
            </w:rPr>
          </w:pPr>
          <w:r w:rsidRPr="00060C46">
            <w:rPr>
              <w:sz w:val="18"/>
              <w:szCs w:val="18"/>
            </w:rPr>
            <w:t>ОКПО 58265631, ОГРН 1028400000200</w:t>
          </w:r>
        </w:p>
        <w:p w:rsidR="00274B6D" w:rsidRPr="00060C46" w:rsidRDefault="00274B6D" w:rsidP="00220E7E">
          <w:pPr>
            <w:ind w:left="1391" w:hanging="142"/>
            <w:contextualSpacing/>
            <w:rPr>
              <w:sz w:val="18"/>
              <w:szCs w:val="18"/>
            </w:rPr>
          </w:pPr>
          <w:r w:rsidRPr="00060C46">
            <w:rPr>
              <w:sz w:val="18"/>
              <w:szCs w:val="18"/>
            </w:rPr>
            <w:t>ИНН/КПП 8401008386/774343001</w:t>
          </w:r>
        </w:p>
        <w:p w:rsidR="00F02D9C" w:rsidRPr="00060C46" w:rsidRDefault="00F02D9C" w:rsidP="00F6509E">
          <w:pPr>
            <w:pStyle w:val="a3"/>
            <w:jc w:val="center"/>
            <w:rPr>
              <w:noProof/>
              <w:color w:val="002B82"/>
              <w:sz w:val="18"/>
              <w:szCs w:val="18"/>
            </w:rPr>
          </w:pPr>
        </w:p>
      </w:tc>
    </w:tr>
  </w:tbl>
  <w:p w:rsidR="00F02D9C" w:rsidRDefault="00F02D9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16111"/>
    <w:multiLevelType w:val="hybridMultilevel"/>
    <w:tmpl w:val="F3362864"/>
    <w:lvl w:ilvl="0" w:tplc="45DEA704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DC3352"/>
    <w:multiLevelType w:val="hybridMultilevel"/>
    <w:tmpl w:val="B6BE1330"/>
    <w:lvl w:ilvl="0" w:tplc="6CEAA5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0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02D9C"/>
    <w:rsid w:val="000032DD"/>
    <w:rsid w:val="0000693F"/>
    <w:rsid w:val="00060C46"/>
    <w:rsid w:val="000619E3"/>
    <w:rsid w:val="000644F7"/>
    <w:rsid w:val="00083541"/>
    <w:rsid w:val="00085339"/>
    <w:rsid w:val="0008611E"/>
    <w:rsid w:val="000C00FD"/>
    <w:rsid w:val="000E6798"/>
    <w:rsid w:val="000F7DEC"/>
    <w:rsid w:val="00110ED6"/>
    <w:rsid w:val="00117E33"/>
    <w:rsid w:val="00142B1A"/>
    <w:rsid w:val="00143FAF"/>
    <w:rsid w:val="0014786B"/>
    <w:rsid w:val="001A0708"/>
    <w:rsid w:val="001A6741"/>
    <w:rsid w:val="001B1090"/>
    <w:rsid w:val="001C4886"/>
    <w:rsid w:val="002045C7"/>
    <w:rsid w:val="00207684"/>
    <w:rsid w:val="002101F9"/>
    <w:rsid w:val="0021444B"/>
    <w:rsid w:val="00220E7E"/>
    <w:rsid w:val="00220FFE"/>
    <w:rsid w:val="00242323"/>
    <w:rsid w:val="00253EB3"/>
    <w:rsid w:val="00274877"/>
    <w:rsid w:val="00274B6D"/>
    <w:rsid w:val="00276B8D"/>
    <w:rsid w:val="00283D3C"/>
    <w:rsid w:val="00286709"/>
    <w:rsid w:val="00294867"/>
    <w:rsid w:val="00295EC4"/>
    <w:rsid w:val="002B560A"/>
    <w:rsid w:val="002D3F08"/>
    <w:rsid w:val="002D5DA5"/>
    <w:rsid w:val="002F1B7D"/>
    <w:rsid w:val="003145E1"/>
    <w:rsid w:val="0032770A"/>
    <w:rsid w:val="00346D6C"/>
    <w:rsid w:val="00354043"/>
    <w:rsid w:val="00362B8E"/>
    <w:rsid w:val="00364F1C"/>
    <w:rsid w:val="00387357"/>
    <w:rsid w:val="003F2547"/>
    <w:rsid w:val="003F5AC0"/>
    <w:rsid w:val="00400179"/>
    <w:rsid w:val="0049494C"/>
    <w:rsid w:val="004A7E62"/>
    <w:rsid w:val="004B545B"/>
    <w:rsid w:val="004B5F1D"/>
    <w:rsid w:val="004D04BB"/>
    <w:rsid w:val="004E24F2"/>
    <w:rsid w:val="00501EE8"/>
    <w:rsid w:val="00506E6E"/>
    <w:rsid w:val="00511D16"/>
    <w:rsid w:val="00535CBC"/>
    <w:rsid w:val="0055415C"/>
    <w:rsid w:val="00565F6C"/>
    <w:rsid w:val="00592348"/>
    <w:rsid w:val="005A7A04"/>
    <w:rsid w:val="005D213F"/>
    <w:rsid w:val="005E4B34"/>
    <w:rsid w:val="005F35D6"/>
    <w:rsid w:val="005F3CFE"/>
    <w:rsid w:val="006219EE"/>
    <w:rsid w:val="00632972"/>
    <w:rsid w:val="006419EC"/>
    <w:rsid w:val="006425B0"/>
    <w:rsid w:val="006446DD"/>
    <w:rsid w:val="006479BF"/>
    <w:rsid w:val="00695F53"/>
    <w:rsid w:val="006A3E55"/>
    <w:rsid w:val="006A43F6"/>
    <w:rsid w:val="006A73D0"/>
    <w:rsid w:val="006C467A"/>
    <w:rsid w:val="006D457D"/>
    <w:rsid w:val="006F3324"/>
    <w:rsid w:val="006F590D"/>
    <w:rsid w:val="0071469C"/>
    <w:rsid w:val="00745C24"/>
    <w:rsid w:val="00761C88"/>
    <w:rsid w:val="007652C5"/>
    <w:rsid w:val="00765B3E"/>
    <w:rsid w:val="00792110"/>
    <w:rsid w:val="007A3659"/>
    <w:rsid w:val="007B5A65"/>
    <w:rsid w:val="007D2A2E"/>
    <w:rsid w:val="007D52AC"/>
    <w:rsid w:val="007E1B07"/>
    <w:rsid w:val="007F70E3"/>
    <w:rsid w:val="00821139"/>
    <w:rsid w:val="00823AA0"/>
    <w:rsid w:val="00852217"/>
    <w:rsid w:val="00852A66"/>
    <w:rsid w:val="0085580E"/>
    <w:rsid w:val="0086636C"/>
    <w:rsid w:val="008719A7"/>
    <w:rsid w:val="008A0437"/>
    <w:rsid w:val="008A692F"/>
    <w:rsid w:val="008B7DCF"/>
    <w:rsid w:val="008C7C76"/>
    <w:rsid w:val="00902EF4"/>
    <w:rsid w:val="00910C1C"/>
    <w:rsid w:val="00940172"/>
    <w:rsid w:val="009423D1"/>
    <w:rsid w:val="009610C0"/>
    <w:rsid w:val="00976A90"/>
    <w:rsid w:val="00984068"/>
    <w:rsid w:val="009927A1"/>
    <w:rsid w:val="009A5758"/>
    <w:rsid w:val="009B2FF7"/>
    <w:rsid w:val="009C01C6"/>
    <w:rsid w:val="009C43DC"/>
    <w:rsid w:val="009C577A"/>
    <w:rsid w:val="009D2DC5"/>
    <w:rsid w:val="00A0102D"/>
    <w:rsid w:val="00A07DDD"/>
    <w:rsid w:val="00A20165"/>
    <w:rsid w:val="00A242C6"/>
    <w:rsid w:val="00A46891"/>
    <w:rsid w:val="00A8636A"/>
    <w:rsid w:val="00A93681"/>
    <w:rsid w:val="00AB75F3"/>
    <w:rsid w:val="00B04E4A"/>
    <w:rsid w:val="00B14A1B"/>
    <w:rsid w:val="00B309CF"/>
    <w:rsid w:val="00B53579"/>
    <w:rsid w:val="00B60940"/>
    <w:rsid w:val="00B66FF1"/>
    <w:rsid w:val="00B67E55"/>
    <w:rsid w:val="00B70C3B"/>
    <w:rsid w:val="00B82973"/>
    <w:rsid w:val="00B86F57"/>
    <w:rsid w:val="00BB0C16"/>
    <w:rsid w:val="00BB2E00"/>
    <w:rsid w:val="00BB567F"/>
    <w:rsid w:val="00BC1F22"/>
    <w:rsid w:val="00BC2ED4"/>
    <w:rsid w:val="00BE4022"/>
    <w:rsid w:val="00BE5360"/>
    <w:rsid w:val="00BE66DE"/>
    <w:rsid w:val="00BF3E26"/>
    <w:rsid w:val="00C00F6B"/>
    <w:rsid w:val="00C0577E"/>
    <w:rsid w:val="00C12C72"/>
    <w:rsid w:val="00C12FEE"/>
    <w:rsid w:val="00C27563"/>
    <w:rsid w:val="00C3542A"/>
    <w:rsid w:val="00C61DDE"/>
    <w:rsid w:val="00C66CD3"/>
    <w:rsid w:val="00C94AE0"/>
    <w:rsid w:val="00CA6F8E"/>
    <w:rsid w:val="00CA7731"/>
    <w:rsid w:val="00CE6EDB"/>
    <w:rsid w:val="00CF1547"/>
    <w:rsid w:val="00D03004"/>
    <w:rsid w:val="00D2213C"/>
    <w:rsid w:val="00D4168C"/>
    <w:rsid w:val="00D52E78"/>
    <w:rsid w:val="00D60476"/>
    <w:rsid w:val="00D87345"/>
    <w:rsid w:val="00D907F0"/>
    <w:rsid w:val="00DA133E"/>
    <w:rsid w:val="00DA1D21"/>
    <w:rsid w:val="00DA7CB8"/>
    <w:rsid w:val="00DB1DC7"/>
    <w:rsid w:val="00DD4E07"/>
    <w:rsid w:val="00DE295E"/>
    <w:rsid w:val="00E05053"/>
    <w:rsid w:val="00E17ECF"/>
    <w:rsid w:val="00E26ACB"/>
    <w:rsid w:val="00E65CE8"/>
    <w:rsid w:val="00E71397"/>
    <w:rsid w:val="00E71B1D"/>
    <w:rsid w:val="00E8110D"/>
    <w:rsid w:val="00E96039"/>
    <w:rsid w:val="00EA3FF7"/>
    <w:rsid w:val="00EA6C2D"/>
    <w:rsid w:val="00EC3011"/>
    <w:rsid w:val="00ED4F57"/>
    <w:rsid w:val="00F02D9C"/>
    <w:rsid w:val="00F21D5B"/>
    <w:rsid w:val="00F37D9D"/>
    <w:rsid w:val="00F6016C"/>
    <w:rsid w:val="00F841E2"/>
    <w:rsid w:val="00FA149E"/>
    <w:rsid w:val="00FA57FA"/>
    <w:rsid w:val="00FB260B"/>
    <w:rsid w:val="00FC38DA"/>
    <w:rsid w:val="00FE0397"/>
    <w:rsid w:val="00FE7F05"/>
    <w:rsid w:val="00FF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D9C"/>
  </w:style>
  <w:style w:type="paragraph" w:styleId="a5">
    <w:name w:val="footer"/>
    <w:basedOn w:val="a"/>
    <w:link w:val="a6"/>
    <w:uiPriority w:val="99"/>
    <w:semiHidden/>
    <w:unhideWhenUsed/>
    <w:rsid w:val="00F02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2D9C"/>
  </w:style>
  <w:style w:type="table" w:styleId="a7">
    <w:name w:val="Table Grid"/>
    <w:basedOn w:val="a1"/>
    <w:uiPriority w:val="59"/>
    <w:rsid w:val="00F02D9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274B6D"/>
    <w:rPr>
      <w:color w:val="0000FF"/>
      <w:u w:val="single"/>
    </w:rPr>
  </w:style>
  <w:style w:type="paragraph" w:styleId="a9">
    <w:name w:val="No Spacing"/>
    <w:uiPriority w:val="1"/>
    <w:qFormat/>
    <w:rsid w:val="00F841E2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2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2B1A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semiHidden/>
    <w:unhideWhenUsed/>
    <w:rsid w:val="00B60940"/>
    <w:rPr>
      <w:rFonts w:ascii="Courier New" w:eastAsiaTheme="minorHAnsi" w:hAnsi="Courier New" w:cs="Courier New" w:hint="default"/>
      <w:sz w:val="20"/>
      <w:szCs w:val="20"/>
    </w:rPr>
  </w:style>
  <w:style w:type="paragraph" w:styleId="ac">
    <w:name w:val="List Paragraph"/>
    <w:basedOn w:val="a"/>
    <w:uiPriority w:val="34"/>
    <w:qFormat/>
    <w:rsid w:val="00BB567F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4A7E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nordstar.s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GMK NN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sbabiluk</cp:lastModifiedBy>
  <cp:revision>4</cp:revision>
  <cp:lastPrinted>2012-04-02T00:36:00Z</cp:lastPrinted>
  <dcterms:created xsi:type="dcterms:W3CDTF">2015-10-20T09:19:00Z</dcterms:created>
  <dcterms:modified xsi:type="dcterms:W3CDTF">2015-10-20T09:23:00Z</dcterms:modified>
</cp:coreProperties>
</file>